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附件一：</w:t>
      </w:r>
      <w:r>
        <w:rPr>
          <w:rFonts w:hint="eastAsia" w:ascii="黑体" w:hAnsi="黑体" w:eastAsia="黑体" w:cs="黑体"/>
          <w:b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年度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0"/>
          <w:szCs w:val="30"/>
        </w:rPr>
        <w:t>数学与统计学院</w:t>
      </w:r>
    </w:p>
    <w:p>
      <w:pPr>
        <w:jc w:val="center"/>
        <w:rPr>
          <w:rFonts w:ascii="仿宋_GB2312" w:hAnsi="仿宋_GB2312" w:eastAsia="黑体" w:cs="仿宋_GB2312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国家励志奖学金和海南省优秀贫困生奖学金人选公示</w:t>
      </w:r>
    </w:p>
    <w:bookmarkEnd w:id="0"/>
    <w:p>
      <w:pPr>
        <w:widowControl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拟获得国家励志奖学金、海南省优秀贫困生奖学金人选：</w:t>
      </w:r>
    </w:p>
    <w:tbl>
      <w:tblPr>
        <w:tblStyle w:val="7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38"/>
        <w:gridCol w:w="992"/>
        <w:gridCol w:w="2207"/>
        <w:gridCol w:w="2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省级国家级奖学金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202005070107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陈张帅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202005070126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罗舒琴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202005070238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王嘉伟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202024101341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符海琴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202005070332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蔡锦晖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202005070306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徐琳清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202005070407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20统计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202005070423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刘梦茹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20统计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202005070532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马心怡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20大数据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201908071415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孙宇帆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020大数据班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202108071029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熊雨萱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202105070136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肖易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202106071044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张美阳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202105070242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吴泽梅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202008071509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陈如意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202105070626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刘娜娜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202105070545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黄欣宜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202105070546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张珍妮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202105070543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赵丽芳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2021统计班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202105070608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吴雅琦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2021大数据班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202105070622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刘慧敏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2021大数据班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202205070149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徐书怡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202205070159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郑萌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202205070215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韩慧英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2022数物信类2班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202205070217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侯文清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2022数物信类2班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202205070348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2022数物信类3班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202205070359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周凯瑞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2022数物信类3班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202205070451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朱柯男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2022数物信类4班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202205070436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闫锦坤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2022数物信类4班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202205070506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傅子怡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2022数物信类5班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202205070630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于佳逸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2022数物信类6班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202005070533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郗佳楠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2020大数据班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202105070610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贺勤雪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2021大数据班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202005070426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张华秋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2020统计班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202105070111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甘思琪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2021数学1班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202005070148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2020数学1班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202205070352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47"/>
              </w:tabs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杨莹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2022数物信类3班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202005070147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张馨怡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2020数学1班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202005070445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张林静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2020统计班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202005070403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甄娅慧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2020统计班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202005070554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李相仪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2020大数据班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省级国家级奖学金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202105070441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徐艺宁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2021数学4班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海南省优秀贫困生奖学金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202105070123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马兰花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2021数学1班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海南省优秀贫困生奖学金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202205070317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黄浩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2022数物信类3班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海南省优秀贫困生奖学金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202005070427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肖雨欣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2020统计班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海南省优秀贫困生奖学金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202205070212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龚心月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2022数物信类2班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海南省优秀贫困生奖学金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说明：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由于223班统计有误，杨莹、黄浩同学未加入自行申报名单中。将杨莹（学业表现93.5）和黄浩（学业表现86.26）加入学院自行申报名单中，杨莹同学获得国家励志奖学金，黄浩同学获得海南省优秀贫困生奖学金。由此，马兰花同学变为海南省优秀贫困生奖学金。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2.由于盘梓浩同学综测成绩统计有误，则取消该生的海南省优秀贫困生奖学金资格，后续进行递补。</w:t>
      </w: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因工作统计失误，予以补充21级朱小梅、贺勤雪等同学的申请名单。（以上同学此前按要求，已按时向班级年级进行了报送。由于统计工作失误，此前表格筛选中出现遗漏。公示期间发现了这一错误，现进行补充修正。新公示期依次顺延递补至12日。）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page"/>
      </w:r>
    </w:p>
    <w:p>
      <w:pPr>
        <w:widowControl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附件二：自行申报情况（补充）</w:t>
      </w:r>
    </w:p>
    <w:p>
      <w:pPr>
        <w:widowControl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自行申报的同学，经筛选共计16名同学符合一类标准，其中15名同学予以优先按照学业综合表现分完成排序，1名同学因综测成绩有误取消资格，二类同学中，无人入围。</w:t>
      </w: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，即符合原评审条件，无挂科、综测各项均在班级前30%的同学。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，即范围放宽后，思想分、学业分与文体分分别满足80、80、75以上标准，且最多挂一科的同学。（此评选流程与班级内评审流程相同）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排名如下：</w:t>
      </w:r>
    </w:p>
    <w:p>
      <w:pPr>
        <w:widowControl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最终人选</w:t>
      </w:r>
    </w:p>
    <w:tbl>
      <w:tblPr>
        <w:tblStyle w:val="8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学业表现分</w:t>
            </w:r>
          </w:p>
        </w:tc>
        <w:tc>
          <w:tcPr>
            <w:tcW w:w="2131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2608" w:type="dxa"/>
          </w:tcPr>
          <w:p>
            <w:pPr>
              <w:widowControl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郗佳楠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98.77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8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国家励志奖学金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贺勤雪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95.67 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95.52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甘思琪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95.36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张馨怡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93.19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张林静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甄娅慧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李相仪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90.85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徐艺宁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90.13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8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海南省优秀贫困生奖学金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马兰花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87.89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86.26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肖雨欣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86.12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龚心月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83.05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满足二类人员名单</w:t>
      </w:r>
    </w:p>
    <w:tbl>
      <w:tblPr>
        <w:tblStyle w:val="7"/>
        <w:tblW w:w="89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3775"/>
        <w:gridCol w:w="3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学业表现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毛彦芸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明婷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朱小梅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黄晶晶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刘雯欣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刘思聪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付盛红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37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陈小艳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马忠花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符诒萍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余洁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85.53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周仁湘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王姝颖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李荧颖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84.38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周钰枝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吴宇航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汤晶洁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李吴棚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王嘉思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林翠翠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张思瑜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吴孟芹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80.82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苏紫霞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80.71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张紫怡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陈宛芳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80.37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马明月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80.24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000000"/>
    <w:rsid w:val="0E7C659C"/>
    <w:rsid w:val="13B472DD"/>
    <w:rsid w:val="205752E2"/>
    <w:rsid w:val="20D81E12"/>
    <w:rsid w:val="257F24EC"/>
    <w:rsid w:val="263A006A"/>
    <w:rsid w:val="4F066526"/>
    <w:rsid w:val="51DD10E7"/>
    <w:rsid w:val="54495057"/>
    <w:rsid w:val="619C7C5C"/>
    <w:rsid w:val="622010EF"/>
    <w:rsid w:val="652536DD"/>
    <w:rsid w:val="653E6BE0"/>
    <w:rsid w:val="66FC33DC"/>
    <w:rsid w:val="68C44831"/>
    <w:rsid w:val="6A770719"/>
    <w:rsid w:val="6D17441B"/>
    <w:rsid w:val="73092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360" w:lineRule="auto"/>
      <w:ind w:firstLine="200" w:firstLineChars="200"/>
      <w:jc w:val="center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 w:line="360" w:lineRule="auto"/>
      <w:ind w:firstLine="200" w:firstLineChars="200"/>
      <w:jc w:val="left"/>
      <w:outlineLvl w:val="1"/>
    </w:pPr>
    <w:rPr>
      <w:rFonts w:ascii="Times New Roman" w:hAnsi="Times New Roman" w:eastAsia="宋体" w:cstheme="majorBidi"/>
      <w:b/>
      <w:bCs/>
      <w:sz w:val="24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10"/>
    <w:pPr>
      <w:spacing w:before="120" w:after="120"/>
      <w:ind w:firstLine="200" w:firstLineChars="20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Times New Roman" w:hAnsi="Times New Roman" w:eastAsia="宋体" w:cstheme="majorBidi"/>
      <w:b/>
      <w:bCs/>
      <w:sz w:val="24"/>
      <w:szCs w:val="32"/>
    </w:rPr>
  </w:style>
  <w:style w:type="character" w:customStyle="1" w:styleId="12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font01"/>
    <w:basedOn w:val="9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1910</Words>
  <Characters>2717</Characters>
  <Lines>21</Lines>
  <Paragraphs>6</Paragraphs>
  <TotalTime>12</TotalTime>
  <ScaleCrop>false</ScaleCrop>
  <LinksUpToDate>false</LinksUpToDate>
  <CharactersWithSpaces>2719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2022-10-04T20:24:00Z</dcterms:created>
  <dc:creator>Park Roseanne</dc:creator>
  <cp:lastModifiedBy>Universe</cp:lastModifiedBy>
  <cp:lastPrinted>2022-10-08T09:30:00Z</cp:lastPrinted>
  <dcterms:modified xsi:type="dcterms:W3CDTF">2023-12-05T16:57:06Z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3D2E98E1FD5149F4A6F518C729F5E5C9_13</vt:lpwstr>
  </property>
</Properties>
</file>